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804CC" w14:textId="3656E04A" w:rsidR="00793E41" w:rsidRPr="000B38E1" w:rsidRDefault="00CB3490" w:rsidP="00CB3490">
      <w:pPr>
        <w:rPr>
          <w:lang w:val="et-EE"/>
        </w:rPr>
      </w:pPr>
      <w:r w:rsidRPr="000B38E1">
        <w:rPr>
          <w:lang w:val="et-EE"/>
        </w:rPr>
        <w:t>Hinnapakkumise küsimine kahe sõiduki täisteenusrendiks</w:t>
      </w:r>
    </w:p>
    <w:p w14:paraId="0FC325E3" w14:textId="77777777" w:rsidR="001F28EC" w:rsidRPr="000B38E1" w:rsidRDefault="001F28EC" w:rsidP="00CB3490">
      <w:pPr>
        <w:rPr>
          <w:lang w:val="et-EE"/>
        </w:rPr>
      </w:pPr>
    </w:p>
    <w:p w14:paraId="6A3EC8CD" w14:textId="443CF3BE" w:rsidR="00172030" w:rsidRPr="000B38E1" w:rsidRDefault="00172030" w:rsidP="00AD5132">
      <w:pPr>
        <w:rPr>
          <w:lang w:val="et-EE"/>
        </w:rPr>
      </w:pPr>
      <w:r w:rsidRPr="000B38E1">
        <w:rPr>
          <w:lang w:val="et-EE"/>
        </w:rPr>
        <w:t xml:space="preserve">Lähtuvalt Paide Linnavolikogu 15.03.2018 määruse nr 15 „Paide linna hankekorra § 6 lõikest 4 teeb Paide </w:t>
      </w:r>
      <w:r w:rsidR="009054CF" w:rsidRPr="000B38E1">
        <w:rPr>
          <w:lang w:val="et-EE"/>
        </w:rPr>
        <w:t>L</w:t>
      </w:r>
      <w:r w:rsidRPr="000B38E1">
        <w:rPr>
          <w:lang w:val="et-EE"/>
        </w:rPr>
        <w:t>innavalitsus Teile ettepaneku esitada pakkumus käesolevas alla lihthanke piirmäära jäävas hankes „2 sõiduki täisteenusrent“.</w:t>
      </w:r>
    </w:p>
    <w:p w14:paraId="715FA71F" w14:textId="314515D2" w:rsidR="009054CF" w:rsidRPr="000B38E1" w:rsidRDefault="009054CF" w:rsidP="009054CF">
      <w:pPr>
        <w:pStyle w:val="ListParagraph"/>
        <w:numPr>
          <w:ilvl w:val="0"/>
          <w:numId w:val="3"/>
        </w:numPr>
        <w:rPr>
          <w:lang w:val="et-EE"/>
        </w:rPr>
      </w:pPr>
      <w:r w:rsidRPr="000B38E1">
        <w:rPr>
          <w:lang w:val="et-EE"/>
        </w:rPr>
        <w:t>Pakkumise taust</w:t>
      </w:r>
    </w:p>
    <w:p w14:paraId="4262E976" w14:textId="71887ABF" w:rsidR="001F28EC" w:rsidRPr="000B38E1" w:rsidRDefault="001F28EC" w:rsidP="001F28EC">
      <w:pPr>
        <w:rPr>
          <w:lang w:val="et-EE"/>
        </w:rPr>
      </w:pPr>
      <w:r w:rsidRPr="000B38E1">
        <w:rPr>
          <w:lang w:val="et-EE"/>
        </w:rPr>
        <w:t>Päringu nimetus: “2 sõiduki täisteenusrent”.</w:t>
      </w:r>
    </w:p>
    <w:p w14:paraId="00619C04" w14:textId="1E026580" w:rsidR="009054CF" w:rsidRPr="000B38E1" w:rsidRDefault="009054CF" w:rsidP="009054CF">
      <w:pPr>
        <w:rPr>
          <w:lang w:val="et-EE"/>
        </w:rPr>
      </w:pPr>
      <w:r w:rsidRPr="000B38E1">
        <w:rPr>
          <w:lang w:val="et-EE"/>
        </w:rPr>
        <w:t>Hankija soovib võtta täisteenusrendile kaks tavapärast sõiduautot koduteenust osutava</w:t>
      </w:r>
      <w:r w:rsidR="001F28EC" w:rsidRPr="000B38E1">
        <w:rPr>
          <w:lang w:val="et-EE"/>
        </w:rPr>
        <w:t>te</w:t>
      </w:r>
      <w:r w:rsidRPr="000B38E1">
        <w:rPr>
          <w:lang w:val="et-EE"/>
        </w:rPr>
        <w:t xml:space="preserve">le hooldustöötajatele klientide juurde liikumiseks, nende varustamiseks ja nende transpordiks Paide linna haldusterritooriumil. </w:t>
      </w:r>
    </w:p>
    <w:p w14:paraId="5CFC9FA3" w14:textId="05112CDB" w:rsidR="008955C3" w:rsidRPr="000B38E1" w:rsidRDefault="008955C3" w:rsidP="008955C3">
      <w:pPr>
        <w:pStyle w:val="ListParagraph"/>
        <w:numPr>
          <w:ilvl w:val="0"/>
          <w:numId w:val="3"/>
        </w:numPr>
        <w:rPr>
          <w:lang w:val="et-EE"/>
        </w:rPr>
      </w:pPr>
      <w:r w:rsidRPr="000B38E1">
        <w:rPr>
          <w:lang w:val="et-EE"/>
        </w:rPr>
        <w:t>Hankija</w:t>
      </w:r>
    </w:p>
    <w:p w14:paraId="7EF28082" w14:textId="75107739" w:rsidR="008955C3" w:rsidRPr="000B38E1" w:rsidRDefault="008955C3" w:rsidP="008955C3">
      <w:pPr>
        <w:pStyle w:val="ListParagraph"/>
        <w:rPr>
          <w:lang w:val="et-EE"/>
        </w:rPr>
      </w:pPr>
    </w:p>
    <w:p w14:paraId="13BACC82" w14:textId="6AECAAE7" w:rsidR="008955C3" w:rsidRPr="000B38E1" w:rsidRDefault="008955C3" w:rsidP="008955C3">
      <w:pPr>
        <w:pStyle w:val="ListParagraph"/>
        <w:rPr>
          <w:lang w:val="et-EE"/>
        </w:rPr>
      </w:pPr>
      <w:r w:rsidRPr="000B38E1">
        <w:rPr>
          <w:lang w:val="et-EE"/>
        </w:rPr>
        <w:t xml:space="preserve">Hankijaks </w:t>
      </w:r>
      <w:r w:rsidR="00684ADE" w:rsidRPr="000B38E1">
        <w:rPr>
          <w:lang w:val="et-EE"/>
        </w:rPr>
        <w:t>on Paide Linnavalitsus, Keskväljak 14, Paide linn, Järvamaa, Eesti</w:t>
      </w:r>
    </w:p>
    <w:p w14:paraId="7A499CC7" w14:textId="77777777" w:rsidR="008955C3" w:rsidRPr="000B38E1" w:rsidRDefault="008955C3" w:rsidP="008955C3">
      <w:pPr>
        <w:pStyle w:val="ListParagraph"/>
        <w:rPr>
          <w:lang w:val="et-EE"/>
        </w:rPr>
      </w:pPr>
    </w:p>
    <w:p w14:paraId="0782D24F" w14:textId="3788B8BC" w:rsidR="00EE3B69" w:rsidRPr="000B38E1" w:rsidRDefault="00EE3B69" w:rsidP="00400FD3">
      <w:pPr>
        <w:pStyle w:val="ListParagraph"/>
        <w:numPr>
          <w:ilvl w:val="0"/>
          <w:numId w:val="3"/>
        </w:numPr>
        <w:rPr>
          <w:lang w:val="et-EE"/>
        </w:rPr>
      </w:pPr>
      <w:r w:rsidRPr="000B38E1">
        <w:rPr>
          <w:lang w:val="et-EE"/>
        </w:rPr>
        <w:t xml:space="preserve">Nõuded </w:t>
      </w:r>
      <w:r w:rsidR="008955C3" w:rsidRPr="000B38E1">
        <w:rPr>
          <w:lang w:val="et-EE"/>
        </w:rPr>
        <w:t>pakkuja</w:t>
      </w:r>
      <w:r w:rsidR="00593B41" w:rsidRPr="000B38E1">
        <w:rPr>
          <w:lang w:val="et-EE"/>
        </w:rPr>
        <w:t>le</w:t>
      </w:r>
      <w:r w:rsidRPr="000B38E1">
        <w:rPr>
          <w:lang w:val="et-EE"/>
        </w:rPr>
        <w:t>:</w:t>
      </w:r>
    </w:p>
    <w:p w14:paraId="5B54231A" w14:textId="6421FA36" w:rsidR="00147C35" w:rsidRPr="000B38E1" w:rsidRDefault="008955C3" w:rsidP="00AD5132">
      <w:pPr>
        <w:rPr>
          <w:lang w:val="et-EE"/>
        </w:rPr>
      </w:pPr>
      <w:r w:rsidRPr="000B38E1">
        <w:rPr>
          <w:lang w:val="et-EE"/>
        </w:rPr>
        <w:t>Pakkuja</w:t>
      </w:r>
      <w:r w:rsidR="00147C35" w:rsidRPr="000B38E1">
        <w:rPr>
          <w:lang w:val="et-EE"/>
        </w:rPr>
        <w:t xml:space="preserve"> põhikirjalis</w:t>
      </w:r>
      <w:r w:rsidR="000955F3" w:rsidRPr="000B38E1">
        <w:rPr>
          <w:lang w:val="et-EE"/>
        </w:rPr>
        <w:t>te</w:t>
      </w:r>
      <w:r w:rsidR="00147C35" w:rsidRPr="000B38E1">
        <w:rPr>
          <w:lang w:val="et-EE"/>
        </w:rPr>
        <w:t xml:space="preserve"> tegevusalade hulgas </w:t>
      </w:r>
      <w:r w:rsidR="000955F3" w:rsidRPr="000B38E1">
        <w:rPr>
          <w:lang w:val="et-EE"/>
        </w:rPr>
        <w:t>peab olema: 77111 Sõiduautode ja väikebusside (täismassiga kuni 3,5 t) rentimine ja kasutusrent (EMTAK 2025)</w:t>
      </w:r>
      <w:bookmarkStart w:id="0" w:name="_GoBack"/>
      <w:bookmarkEnd w:id="0"/>
    </w:p>
    <w:p w14:paraId="6B9C354A" w14:textId="2DB7CB11" w:rsidR="00FD36EB" w:rsidRPr="000B38E1" w:rsidRDefault="00E85595" w:rsidP="00FD36EB">
      <w:pPr>
        <w:pStyle w:val="ListParagraph"/>
        <w:numPr>
          <w:ilvl w:val="0"/>
          <w:numId w:val="3"/>
        </w:numPr>
        <w:rPr>
          <w:lang w:val="et-EE"/>
        </w:rPr>
      </w:pPr>
      <w:r w:rsidRPr="000B38E1">
        <w:rPr>
          <w:lang w:val="et-EE"/>
        </w:rPr>
        <w:t>Pakkum</w:t>
      </w:r>
      <w:r w:rsidR="001C677F" w:rsidRPr="000B38E1">
        <w:rPr>
          <w:lang w:val="et-EE"/>
        </w:rPr>
        <w:t>u</w:t>
      </w:r>
      <w:r w:rsidRPr="000B38E1">
        <w:rPr>
          <w:lang w:val="et-EE"/>
        </w:rPr>
        <w:t>se esitamise tähtaeg</w:t>
      </w:r>
      <w:r w:rsidR="00FD36EB" w:rsidRPr="000B38E1">
        <w:rPr>
          <w:lang w:val="et-EE"/>
        </w:rPr>
        <w:t>:</w:t>
      </w:r>
      <w:r w:rsidRPr="000B38E1">
        <w:rPr>
          <w:lang w:val="et-EE"/>
        </w:rPr>
        <w:t xml:space="preserve"> 30. jaanuar kl 12.00.</w:t>
      </w:r>
    </w:p>
    <w:p w14:paraId="089A1F58" w14:textId="0CA70013" w:rsidR="00FD36EB" w:rsidRPr="000B38E1" w:rsidRDefault="00FD36EB" w:rsidP="00FD36EB">
      <w:pPr>
        <w:pStyle w:val="ListParagraph"/>
        <w:numPr>
          <w:ilvl w:val="0"/>
          <w:numId w:val="3"/>
        </w:numPr>
        <w:rPr>
          <w:lang w:val="et-EE"/>
        </w:rPr>
      </w:pPr>
      <w:r w:rsidRPr="000B38E1">
        <w:rPr>
          <w:lang w:val="et-EE"/>
        </w:rPr>
        <w:t>Pakkum</w:t>
      </w:r>
      <w:r w:rsidR="001C677F" w:rsidRPr="000B38E1">
        <w:rPr>
          <w:lang w:val="et-EE"/>
        </w:rPr>
        <w:t>us</w:t>
      </w:r>
      <w:r w:rsidRPr="000B38E1">
        <w:rPr>
          <w:lang w:val="et-EE"/>
        </w:rPr>
        <w:t xml:space="preserve"> esitada elektrooniliselt allkirjastatuna e-posti aadressile: </w:t>
      </w:r>
      <w:hyperlink r:id="rId8" w:history="1">
        <w:r w:rsidR="0017465E" w:rsidRPr="000B38E1">
          <w:rPr>
            <w:rStyle w:val="Hyperlink"/>
            <w:lang w:val="et-EE"/>
          </w:rPr>
          <w:t>paide@paide.ee</w:t>
        </w:r>
      </w:hyperlink>
      <w:r w:rsidR="0070762B" w:rsidRPr="000B38E1">
        <w:rPr>
          <w:lang w:val="et-EE"/>
        </w:rPr>
        <w:t xml:space="preserve"> märgusõnaga “2 sõiduki täisteenusrent”. </w:t>
      </w:r>
      <w:r w:rsidR="001C677F" w:rsidRPr="000B38E1">
        <w:rPr>
          <w:lang w:val="et-EE"/>
        </w:rPr>
        <w:t>Pakkumuse</w:t>
      </w:r>
      <w:r w:rsidR="00815C8E" w:rsidRPr="000B38E1">
        <w:rPr>
          <w:lang w:val="et-EE"/>
        </w:rPr>
        <w:t>s</w:t>
      </w:r>
      <w:r w:rsidR="001C677F" w:rsidRPr="000B38E1">
        <w:rPr>
          <w:lang w:val="et-EE"/>
        </w:rPr>
        <w:t xml:space="preserve"> peavad olema pakkuja rekvisiidid (pakkuja ärinimi, äriregistri kood, aadress, kontakttelefon)</w:t>
      </w:r>
      <w:r w:rsidR="00587E5E" w:rsidRPr="000B38E1">
        <w:rPr>
          <w:lang w:val="et-EE"/>
        </w:rPr>
        <w:t xml:space="preserve"> ja pakkuja esindaj</w:t>
      </w:r>
      <w:r w:rsidR="00BF3027" w:rsidRPr="000B38E1">
        <w:rPr>
          <w:lang w:val="et-EE"/>
        </w:rPr>
        <w:t>a, kes on volitatud andma informatsiooni, nimi ja telefoninumber.</w:t>
      </w:r>
    </w:p>
    <w:p w14:paraId="296B83C2" w14:textId="20428940" w:rsidR="009370A9" w:rsidRPr="000B38E1" w:rsidRDefault="009370A9" w:rsidP="00FD36EB">
      <w:pPr>
        <w:pStyle w:val="ListParagraph"/>
        <w:numPr>
          <w:ilvl w:val="0"/>
          <w:numId w:val="3"/>
        </w:numPr>
        <w:rPr>
          <w:lang w:val="et-EE"/>
        </w:rPr>
      </w:pPr>
      <w:r w:rsidRPr="000B38E1">
        <w:rPr>
          <w:lang w:val="et-EE"/>
        </w:rPr>
        <w:t>Rendiperiood: 09. veebruar 2026 kuni 31.detsember 2026.</w:t>
      </w:r>
    </w:p>
    <w:p w14:paraId="1DE0E4CC" w14:textId="30D1B24A" w:rsidR="009370A9" w:rsidRPr="000B38E1" w:rsidRDefault="009370A9" w:rsidP="009370A9">
      <w:pPr>
        <w:pStyle w:val="ListParagraph"/>
        <w:numPr>
          <w:ilvl w:val="0"/>
          <w:numId w:val="3"/>
        </w:numPr>
        <w:rPr>
          <w:lang w:val="et-EE"/>
        </w:rPr>
      </w:pPr>
      <w:r w:rsidRPr="000B38E1">
        <w:rPr>
          <w:lang w:val="et-EE"/>
        </w:rPr>
        <w:t>Pakkuja võib pakkuda ka ühe sõiduki täisteenusrenti, hankijal on õigus võtta pakkumusest täisteenusrendile vaid ühe sõiduki, sõidukid ei pea olema sama marki ja pakkumuse hind sõiduki kohta ei pea olema sama.</w:t>
      </w:r>
    </w:p>
    <w:p w14:paraId="31281A23" w14:textId="59FC260E" w:rsidR="009370A9" w:rsidRPr="000B38E1" w:rsidRDefault="009370A9" w:rsidP="009370A9">
      <w:pPr>
        <w:pStyle w:val="ListParagraph"/>
        <w:numPr>
          <w:ilvl w:val="0"/>
          <w:numId w:val="3"/>
        </w:numPr>
        <w:rPr>
          <w:lang w:val="et-EE"/>
        </w:rPr>
      </w:pPr>
      <w:r w:rsidRPr="000B38E1">
        <w:rPr>
          <w:lang w:val="et-EE"/>
        </w:rPr>
        <w:t xml:space="preserve">Pakkumuses peab olema ära toodud täisteenusrendi hind </w:t>
      </w:r>
      <w:r w:rsidR="001C677F" w:rsidRPr="000B38E1">
        <w:rPr>
          <w:lang w:val="et-EE"/>
        </w:rPr>
        <w:t xml:space="preserve">koos käibemaksuga </w:t>
      </w:r>
      <w:r w:rsidRPr="000B38E1">
        <w:rPr>
          <w:lang w:val="et-EE"/>
        </w:rPr>
        <w:t>kummagi sõiduki kohta rendiperioodil kokku ja kuude lõikes</w:t>
      </w:r>
      <w:r w:rsidR="00BF3027" w:rsidRPr="000B38E1">
        <w:rPr>
          <w:lang w:val="et-EE"/>
        </w:rPr>
        <w:t xml:space="preserve"> ning täisteenusrendile pakutava(te) sõiduki(te) kirjeldus (</w:t>
      </w:r>
      <w:r w:rsidR="001C3941" w:rsidRPr="000B38E1">
        <w:rPr>
          <w:lang w:val="et-EE"/>
        </w:rPr>
        <w:t xml:space="preserve">mark, võimsus, vanus, läbisõit, värvus, varustus jne). </w:t>
      </w:r>
    </w:p>
    <w:p w14:paraId="2D5C5581" w14:textId="40BD8418" w:rsidR="00A754E8" w:rsidRPr="000B38E1" w:rsidRDefault="00A754E8" w:rsidP="009370A9">
      <w:pPr>
        <w:pStyle w:val="ListParagraph"/>
        <w:numPr>
          <w:ilvl w:val="0"/>
          <w:numId w:val="3"/>
        </w:numPr>
        <w:rPr>
          <w:lang w:val="et-EE"/>
        </w:rPr>
      </w:pPr>
      <w:r w:rsidRPr="000B38E1">
        <w:rPr>
          <w:lang w:val="et-EE"/>
        </w:rPr>
        <w:t xml:space="preserve">Pakkumus peab olema kehtiv </w:t>
      </w:r>
      <w:r w:rsidR="00BF3027" w:rsidRPr="000B38E1">
        <w:rPr>
          <w:lang w:val="et-EE"/>
        </w:rPr>
        <w:t>16</w:t>
      </w:r>
      <w:r w:rsidRPr="000B38E1">
        <w:rPr>
          <w:lang w:val="et-EE"/>
        </w:rPr>
        <w:t>. veebruarini 2026</w:t>
      </w:r>
      <w:r w:rsidR="00C62492" w:rsidRPr="000B38E1">
        <w:rPr>
          <w:lang w:val="et-EE"/>
        </w:rPr>
        <w:t xml:space="preserve">. </w:t>
      </w:r>
    </w:p>
    <w:p w14:paraId="0F0AA12D" w14:textId="353D628F" w:rsidR="00544C6E" w:rsidRPr="000B38E1" w:rsidRDefault="00AA178B" w:rsidP="009370A9">
      <w:pPr>
        <w:pStyle w:val="ListParagraph"/>
        <w:numPr>
          <w:ilvl w:val="0"/>
          <w:numId w:val="3"/>
        </w:numPr>
        <w:rPr>
          <w:lang w:val="et-EE"/>
        </w:rPr>
      </w:pPr>
      <w:r w:rsidRPr="000B38E1">
        <w:rPr>
          <w:lang w:val="et-EE"/>
        </w:rPr>
        <w:t>Pakkumuse edukuse kriteerium: madalaim hind</w:t>
      </w:r>
      <w:r w:rsidR="0000246B" w:rsidRPr="000B38E1">
        <w:rPr>
          <w:lang w:val="et-EE"/>
        </w:rPr>
        <w:t xml:space="preserve"> </w:t>
      </w:r>
    </w:p>
    <w:p w14:paraId="4CB3BAA3" w14:textId="418E26E8" w:rsidR="0000246B" w:rsidRPr="000B38E1" w:rsidRDefault="0000246B" w:rsidP="0000246B">
      <w:pPr>
        <w:pStyle w:val="ListParagraph"/>
        <w:numPr>
          <w:ilvl w:val="0"/>
          <w:numId w:val="3"/>
        </w:numPr>
        <w:rPr>
          <w:lang w:val="et-EE"/>
        </w:rPr>
      </w:pPr>
      <w:r w:rsidRPr="000B38E1">
        <w:rPr>
          <w:lang w:val="et-EE"/>
        </w:rPr>
        <w:t xml:space="preserve">Edukaks tunnistatud pakkuja on kohustatud sõlmima täisteenusrendi lepingu 7 päeva jooksul edukaks tunnistamisest. Pakkujapoolse kohustuse rikkumise puhul on </w:t>
      </w:r>
      <w:r w:rsidR="00157427" w:rsidRPr="000B38E1">
        <w:rPr>
          <w:lang w:val="et-EE"/>
        </w:rPr>
        <w:t xml:space="preserve">hankijal </w:t>
      </w:r>
      <w:r w:rsidRPr="000B38E1">
        <w:rPr>
          <w:lang w:val="et-EE"/>
        </w:rPr>
        <w:t xml:space="preserve"> õigus pakkumine tagasi lükata ja viia läbi uus pakkum</w:t>
      </w:r>
      <w:r w:rsidR="00BF3027" w:rsidRPr="000B38E1">
        <w:rPr>
          <w:lang w:val="et-EE"/>
        </w:rPr>
        <w:t>u</w:t>
      </w:r>
      <w:r w:rsidRPr="000B38E1">
        <w:rPr>
          <w:lang w:val="et-EE"/>
        </w:rPr>
        <w:t>ste hindamine või korraldada uus pakkum</w:t>
      </w:r>
      <w:r w:rsidR="00BF3027" w:rsidRPr="000B38E1">
        <w:rPr>
          <w:lang w:val="et-EE"/>
        </w:rPr>
        <w:t>u</w:t>
      </w:r>
      <w:r w:rsidRPr="000B38E1">
        <w:rPr>
          <w:lang w:val="et-EE"/>
        </w:rPr>
        <w:t>s</w:t>
      </w:r>
      <w:r w:rsidR="00BF3027" w:rsidRPr="000B38E1">
        <w:rPr>
          <w:lang w:val="et-EE"/>
        </w:rPr>
        <w:t>t</w:t>
      </w:r>
      <w:r w:rsidRPr="000B38E1">
        <w:rPr>
          <w:lang w:val="et-EE"/>
        </w:rPr>
        <w:t>e küsimine</w:t>
      </w:r>
    </w:p>
    <w:p w14:paraId="202A72EC" w14:textId="4FA4C382" w:rsidR="00B3419C" w:rsidRPr="000B38E1" w:rsidRDefault="00B3419C" w:rsidP="00B3419C">
      <w:pPr>
        <w:pStyle w:val="ListParagraph"/>
        <w:numPr>
          <w:ilvl w:val="0"/>
          <w:numId w:val="3"/>
        </w:numPr>
        <w:rPr>
          <w:lang w:val="et-EE"/>
        </w:rPr>
      </w:pPr>
      <w:r w:rsidRPr="000B38E1">
        <w:rPr>
          <w:lang w:val="et-EE"/>
        </w:rPr>
        <w:t xml:space="preserve">Hankijal on õigus tagasi lükata kõik pakkumused, kui hind ületab hankeks ettenähtud vahendid. Hankijal on õigus tagasi lükata pakkumus pakkuja poolt esitatavate täiendavate tingimuste puhul, mida hankija hindab ebamõistlikeks:  eelkõige on peetud silmas lepingutrahve. kahjuhüvitisi ja muid hankija poolt makstavale renditasule  lisanduvaid kohustusi. </w:t>
      </w:r>
    </w:p>
    <w:p w14:paraId="4A4181F5" w14:textId="4C402503" w:rsidR="00A754E8" w:rsidRPr="000B38E1" w:rsidRDefault="00991C02" w:rsidP="00A754E8">
      <w:pPr>
        <w:pStyle w:val="ListParagraph"/>
        <w:numPr>
          <w:ilvl w:val="0"/>
          <w:numId w:val="3"/>
        </w:numPr>
        <w:rPr>
          <w:lang w:val="et-EE"/>
        </w:rPr>
      </w:pPr>
      <w:r w:rsidRPr="000B38E1">
        <w:rPr>
          <w:lang w:val="et-EE"/>
        </w:rPr>
        <w:t>Hankija</w:t>
      </w:r>
      <w:r w:rsidR="009370A9" w:rsidRPr="000B38E1">
        <w:rPr>
          <w:lang w:val="et-EE"/>
        </w:rPr>
        <w:t xml:space="preserve"> kontaktisik:</w:t>
      </w:r>
    </w:p>
    <w:p w14:paraId="6CF9ABC0" w14:textId="413EC961" w:rsidR="00B3419C" w:rsidRPr="000B38E1" w:rsidRDefault="00B3419C" w:rsidP="00B3419C">
      <w:pPr>
        <w:pStyle w:val="ListParagraph"/>
        <w:rPr>
          <w:lang w:val="et-EE"/>
        </w:rPr>
      </w:pPr>
    </w:p>
    <w:p w14:paraId="20C065FB" w14:textId="1D72D87A" w:rsidR="00B3419C" w:rsidRPr="000B38E1" w:rsidRDefault="00B3419C" w:rsidP="00B3419C">
      <w:pPr>
        <w:pStyle w:val="ListParagraph"/>
        <w:rPr>
          <w:color w:val="4472C4" w:themeColor="accent1"/>
          <w:lang w:val="et-EE"/>
        </w:rPr>
      </w:pPr>
      <w:r w:rsidRPr="000B38E1">
        <w:rPr>
          <w:lang w:val="et-EE"/>
        </w:rPr>
        <w:lastRenderedPageBreak/>
        <w:t>Tarmo Hints - linnavalitsuse liige</w:t>
      </w:r>
      <w:r w:rsidR="00C62492" w:rsidRPr="000B38E1">
        <w:rPr>
          <w:lang w:val="et-EE"/>
        </w:rPr>
        <w:t xml:space="preserve"> </w:t>
      </w:r>
    </w:p>
    <w:p w14:paraId="5D8E3240" w14:textId="3E2CC92D" w:rsidR="00B3419C" w:rsidRPr="000B38E1" w:rsidRDefault="00B3419C" w:rsidP="00B3419C">
      <w:pPr>
        <w:pStyle w:val="ListParagraph"/>
        <w:rPr>
          <w:lang w:val="et-EE"/>
        </w:rPr>
      </w:pPr>
      <w:r w:rsidRPr="000B38E1">
        <w:rPr>
          <w:lang w:val="et-EE"/>
        </w:rPr>
        <w:t xml:space="preserve">e-post: </w:t>
      </w:r>
      <w:hyperlink r:id="rId9" w:history="1">
        <w:r w:rsidRPr="000B38E1">
          <w:rPr>
            <w:rStyle w:val="Hyperlink"/>
            <w:lang w:val="et-EE"/>
          </w:rPr>
          <w:t>Tarmo.Hints@paide.ee</w:t>
        </w:r>
      </w:hyperlink>
    </w:p>
    <w:p w14:paraId="6032D148" w14:textId="760D4E24" w:rsidR="00A754E8" w:rsidRDefault="00B3419C" w:rsidP="005360F4">
      <w:pPr>
        <w:pStyle w:val="ListParagraph"/>
        <w:rPr>
          <w:lang w:val="et-EE"/>
        </w:rPr>
      </w:pPr>
      <w:r w:rsidRPr="000B38E1">
        <w:rPr>
          <w:lang w:val="et-EE"/>
        </w:rPr>
        <w:t>tel: 5645 9639</w:t>
      </w:r>
    </w:p>
    <w:p w14:paraId="777BB788" w14:textId="77777777" w:rsidR="005360F4" w:rsidRPr="000B38E1" w:rsidRDefault="005360F4" w:rsidP="005360F4">
      <w:pPr>
        <w:pStyle w:val="ListParagraph"/>
        <w:rPr>
          <w:lang w:val="et-EE"/>
        </w:rPr>
      </w:pPr>
    </w:p>
    <w:p w14:paraId="72871D47" w14:textId="07903D1A" w:rsidR="00A754E8" w:rsidRPr="000B38E1" w:rsidRDefault="00A754E8" w:rsidP="00A754E8">
      <w:pPr>
        <w:pStyle w:val="ListParagraph"/>
        <w:numPr>
          <w:ilvl w:val="0"/>
          <w:numId w:val="3"/>
        </w:numPr>
        <w:rPr>
          <w:lang w:val="et-EE"/>
        </w:rPr>
      </w:pPr>
      <w:r w:rsidRPr="000B38E1">
        <w:rPr>
          <w:lang w:val="et-EE"/>
        </w:rPr>
        <w:t xml:space="preserve">Sõidukite tehnilised miinimumnõuded: </w:t>
      </w:r>
    </w:p>
    <w:p w14:paraId="4384B017" w14:textId="54642B2F" w:rsidR="00246E7D" w:rsidRPr="000B38E1" w:rsidRDefault="00246E7D" w:rsidP="00246E7D">
      <w:pPr>
        <w:pStyle w:val="ListParagraph"/>
        <w:rPr>
          <w:lang w:val="et-EE"/>
        </w:rPr>
      </w:pPr>
    </w:p>
    <w:p w14:paraId="4419BFCE" w14:textId="18F2FBE8" w:rsidR="00246E7D" w:rsidRPr="000B38E1" w:rsidRDefault="00246E7D" w:rsidP="00246E7D">
      <w:pPr>
        <w:pStyle w:val="ListParagraph"/>
        <w:rPr>
          <w:lang w:val="et-EE"/>
        </w:rPr>
      </w:pPr>
      <w:r w:rsidRPr="000B38E1">
        <w:rPr>
          <w:lang w:val="et-EE"/>
        </w:rPr>
        <w:t xml:space="preserve">-  Istekohad ja uksed: istekohti koos juhiga – 5; 4 ust ja </w:t>
      </w:r>
      <w:proofErr w:type="spellStart"/>
      <w:r w:rsidRPr="000B38E1">
        <w:rPr>
          <w:lang w:val="et-EE"/>
        </w:rPr>
        <w:t>tagaluuk</w:t>
      </w:r>
      <w:proofErr w:type="spellEnd"/>
    </w:p>
    <w:p w14:paraId="2AE02558" w14:textId="77777777" w:rsidR="00246E7D" w:rsidRPr="000B38E1" w:rsidRDefault="00246E7D" w:rsidP="00246E7D">
      <w:pPr>
        <w:pStyle w:val="ListParagraph"/>
        <w:rPr>
          <w:lang w:val="et-EE"/>
        </w:rPr>
      </w:pPr>
      <w:r w:rsidRPr="000B38E1">
        <w:rPr>
          <w:lang w:val="et-EE"/>
        </w:rPr>
        <w:t>- Kere tüüp: universaal või väike maastur</w:t>
      </w:r>
    </w:p>
    <w:p w14:paraId="74055CD5" w14:textId="77777777" w:rsidR="00246E7D" w:rsidRPr="000B38E1" w:rsidRDefault="00246E7D" w:rsidP="00246E7D">
      <w:pPr>
        <w:pStyle w:val="ListParagraph"/>
        <w:rPr>
          <w:lang w:val="et-EE"/>
        </w:rPr>
      </w:pPr>
      <w:r w:rsidRPr="000B38E1">
        <w:rPr>
          <w:lang w:val="et-EE"/>
        </w:rPr>
        <w:t>- Senine läbisõit: kuni 100 000 km</w:t>
      </w:r>
    </w:p>
    <w:p w14:paraId="0CC75C9B" w14:textId="77777777" w:rsidR="00246E7D" w:rsidRPr="000B38E1" w:rsidRDefault="00246E7D" w:rsidP="00246E7D">
      <w:pPr>
        <w:pStyle w:val="ListParagraph"/>
        <w:rPr>
          <w:lang w:val="et-EE"/>
        </w:rPr>
      </w:pPr>
      <w:r w:rsidRPr="000B38E1">
        <w:rPr>
          <w:lang w:val="et-EE"/>
        </w:rPr>
        <w:t>- Esmane registreerimine: 2023 või hilisem</w:t>
      </w:r>
    </w:p>
    <w:p w14:paraId="57385849" w14:textId="77777777" w:rsidR="00246E7D" w:rsidRPr="000B38E1" w:rsidRDefault="00246E7D" w:rsidP="00246E7D">
      <w:pPr>
        <w:pStyle w:val="ListParagraph"/>
        <w:rPr>
          <w:lang w:val="et-EE"/>
        </w:rPr>
      </w:pPr>
      <w:r w:rsidRPr="000B38E1">
        <w:rPr>
          <w:lang w:val="et-EE"/>
        </w:rPr>
        <w:t>- Võimsus: vähemalt 65 kW</w:t>
      </w:r>
    </w:p>
    <w:p w14:paraId="279FC848" w14:textId="77777777" w:rsidR="00246E7D" w:rsidRPr="000B38E1" w:rsidRDefault="00246E7D" w:rsidP="00246E7D">
      <w:pPr>
        <w:pStyle w:val="ListParagraph"/>
        <w:rPr>
          <w:lang w:val="et-EE"/>
        </w:rPr>
      </w:pPr>
      <w:r w:rsidRPr="000B38E1">
        <w:rPr>
          <w:lang w:val="et-EE"/>
        </w:rPr>
        <w:t>- Käigukast: automaat</w:t>
      </w:r>
    </w:p>
    <w:p w14:paraId="37D32AE1" w14:textId="77777777" w:rsidR="00246E7D" w:rsidRPr="000B38E1" w:rsidRDefault="00246E7D" w:rsidP="00246E7D">
      <w:pPr>
        <w:pStyle w:val="ListParagraph"/>
        <w:rPr>
          <w:lang w:val="et-EE"/>
        </w:rPr>
      </w:pPr>
      <w:r w:rsidRPr="000B38E1">
        <w:rPr>
          <w:lang w:val="et-EE"/>
        </w:rPr>
        <w:t xml:space="preserve">-  Kütus: bensiin, LPG, </w:t>
      </w:r>
      <w:proofErr w:type="spellStart"/>
      <w:r w:rsidRPr="000B38E1">
        <w:rPr>
          <w:lang w:val="et-EE"/>
        </w:rPr>
        <w:t>bensiin+LPG</w:t>
      </w:r>
      <w:proofErr w:type="spellEnd"/>
      <w:r w:rsidRPr="000B38E1">
        <w:rPr>
          <w:lang w:val="et-EE"/>
        </w:rPr>
        <w:t>, hübriid</w:t>
      </w:r>
    </w:p>
    <w:p w14:paraId="3B20C079" w14:textId="77777777" w:rsidR="00246E7D" w:rsidRPr="000B38E1" w:rsidRDefault="00246E7D" w:rsidP="00246E7D">
      <w:pPr>
        <w:pStyle w:val="ListParagraph"/>
        <w:rPr>
          <w:lang w:val="et-EE"/>
        </w:rPr>
      </w:pPr>
      <w:r w:rsidRPr="000B38E1">
        <w:rPr>
          <w:lang w:val="et-EE"/>
        </w:rPr>
        <w:t>-  Vedav sild: esivedu</w:t>
      </w:r>
    </w:p>
    <w:p w14:paraId="76449A24" w14:textId="67DAD61F" w:rsidR="009370A9" w:rsidRDefault="00246E7D" w:rsidP="005360F4">
      <w:pPr>
        <w:pStyle w:val="ListParagraph"/>
        <w:rPr>
          <w:lang w:val="et-EE"/>
        </w:rPr>
      </w:pPr>
      <w:r w:rsidRPr="000B38E1">
        <w:rPr>
          <w:lang w:val="et-EE"/>
        </w:rPr>
        <w:t>- GPS-põhise sõidupäeviku koostamise võimalus</w:t>
      </w:r>
      <w:r w:rsidR="00F83A28" w:rsidRPr="000B38E1">
        <w:rPr>
          <w:lang w:val="et-EE"/>
        </w:rPr>
        <w:t>, GPS-seadmete tasu sisaldub rendi hinnas.</w:t>
      </w:r>
    </w:p>
    <w:p w14:paraId="51554CE9" w14:textId="77777777" w:rsidR="005360F4" w:rsidRPr="000B38E1" w:rsidRDefault="005360F4" w:rsidP="005360F4">
      <w:pPr>
        <w:pStyle w:val="ListParagraph"/>
        <w:rPr>
          <w:lang w:val="et-EE"/>
        </w:rPr>
      </w:pPr>
    </w:p>
    <w:p w14:paraId="118727C0" w14:textId="6A03D1AE" w:rsidR="005F24F0" w:rsidRPr="000B38E1" w:rsidRDefault="00A754E8" w:rsidP="00A5593D">
      <w:pPr>
        <w:pStyle w:val="ListParagraph"/>
        <w:numPr>
          <w:ilvl w:val="0"/>
          <w:numId w:val="3"/>
        </w:numPr>
        <w:rPr>
          <w:lang w:val="et-EE"/>
        </w:rPr>
      </w:pPr>
      <w:r w:rsidRPr="000B38E1">
        <w:rPr>
          <w:lang w:val="et-EE"/>
        </w:rPr>
        <w:t>Parima pakkujaga (parimate pakkujatega) sõlmitakse sõidukite täisteenusrendi leping, mille kohaselt:</w:t>
      </w:r>
    </w:p>
    <w:p w14:paraId="0E4DADFE" w14:textId="23FC4DE1" w:rsidR="00BB6BE3" w:rsidRPr="000B38E1" w:rsidRDefault="00593B41" w:rsidP="00A754E8">
      <w:pPr>
        <w:pStyle w:val="ListParagraph"/>
        <w:numPr>
          <w:ilvl w:val="0"/>
          <w:numId w:val="2"/>
        </w:numPr>
        <w:rPr>
          <w:lang w:val="et-EE"/>
        </w:rPr>
      </w:pPr>
      <w:r w:rsidRPr="000B38E1">
        <w:rPr>
          <w:lang w:val="et-EE"/>
        </w:rPr>
        <w:t>p</w:t>
      </w:r>
      <w:r w:rsidR="005202C4" w:rsidRPr="000B38E1">
        <w:rPr>
          <w:lang w:val="et-EE"/>
        </w:rPr>
        <w:t xml:space="preserve">akkuja </w:t>
      </w:r>
      <w:r w:rsidR="00181DFC" w:rsidRPr="000B38E1">
        <w:rPr>
          <w:lang w:val="et-EE"/>
        </w:rPr>
        <w:t xml:space="preserve">annab </w:t>
      </w:r>
      <w:r w:rsidRPr="000B38E1">
        <w:rPr>
          <w:lang w:val="et-EE"/>
        </w:rPr>
        <w:t>h</w:t>
      </w:r>
      <w:r w:rsidR="00181DFC" w:rsidRPr="000B38E1">
        <w:rPr>
          <w:lang w:val="et-EE"/>
        </w:rPr>
        <w:t xml:space="preserve">ankijale </w:t>
      </w:r>
      <w:r w:rsidR="005202C4" w:rsidRPr="000B38E1">
        <w:rPr>
          <w:lang w:val="et-EE"/>
        </w:rPr>
        <w:t xml:space="preserve">täisteenusrendile </w:t>
      </w:r>
      <w:r w:rsidR="00181DFC" w:rsidRPr="000B38E1">
        <w:rPr>
          <w:lang w:val="et-EE"/>
        </w:rPr>
        <w:t>töökorras</w:t>
      </w:r>
      <w:r w:rsidR="005F24F0" w:rsidRPr="000B38E1">
        <w:rPr>
          <w:lang w:val="et-EE"/>
        </w:rPr>
        <w:t>, kehtiva tehnilise ülevaatusega</w:t>
      </w:r>
      <w:r w:rsidR="00181DFC" w:rsidRPr="000B38E1">
        <w:rPr>
          <w:lang w:val="et-EE"/>
        </w:rPr>
        <w:t xml:space="preserve"> ja</w:t>
      </w:r>
      <w:r w:rsidR="005F24F0" w:rsidRPr="000B38E1">
        <w:rPr>
          <w:lang w:val="et-EE"/>
        </w:rPr>
        <w:t xml:space="preserve"> üleandmis-vastuvõtuaktis loetletud </w:t>
      </w:r>
      <w:r w:rsidR="00181DFC" w:rsidRPr="000B38E1">
        <w:rPr>
          <w:lang w:val="et-EE"/>
        </w:rPr>
        <w:t>komplektsuses sõiduki</w:t>
      </w:r>
      <w:r w:rsidR="00A754E8" w:rsidRPr="000B38E1">
        <w:rPr>
          <w:lang w:val="et-EE"/>
        </w:rPr>
        <w:t>(d)</w:t>
      </w:r>
    </w:p>
    <w:p w14:paraId="08826BC1" w14:textId="68EF8B29" w:rsidR="005F24F0" w:rsidRPr="000B38E1" w:rsidRDefault="008E0A58" w:rsidP="005F24F0">
      <w:pPr>
        <w:pStyle w:val="ListParagraph"/>
        <w:numPr>
          <w:ilvl w:val="0"/>
          <w:numId w:val="2"/>
        </w:numPr>
        <w:rPr>
          <w:lang w:val="et-EE"/>
        </w:rPr>
      </w:pPr>
      <w:r w:rsidRPr="000B38E1">
        <w:rPr>
          <w:lang w:val="et-EE"/>
        </w:rPr>
        <w:t>p</w:t>
      </w:r>
      <w:r w:rsidR="00A754E8" w:rsidRPr="000B38E1">
        <w:rPr>
          <w:lang w:val="et-EE"/>
        </w:rPr>
        <w:t>akkuja</w:t>
      </w:r>
      <w:r w:rsidR="005F24F0" w:rsidRPr="000B38E1">
        <w:rPr>
          <w:lang w:val="et-EE"/>
        </w:rPr>
        <w:t xml:space="preserve"> on sõlminud omal kulul sõidukile liikluskindlustuse ja </w:t>
      </w:r>
      <w:r w:rsidR="007F4505" w:rsidRPr="000B38E1">
        <w:rPr>
          <w:lang w:val="et-EE"/>
        </w:rPr>
        <w:t>täis</w:t>
      </w:r>
      <w:r w:rsidR="005F24F0" w:rsidRPr="000B38E1">
        <w:rPr>
          <w:lang w:val="et-EE"/>
        </w:rPr>
        <w:t>kaskokindlustuse</w:t>
      </w:r>
      <w:r w:rsidR="00691B9C" w:rsidRPr="000B38E1">
        <w:rPr>
          <w:lang w:val="et-EE"/>
        </w:rPr>
        <w:t xml:space="preserve"> </w:t>
      </w:r>
      <w:r w:rsidR="007F4505" w:rsidRPr="000B38E1">
        <w:rPr>
          <w:lang w:val="et-EE"/>
        </w:rPr>
        <w:t>(</w:t>
      </w:r>
      <w:r w:rsidR="00691B9C" w:rsidRPr="000B38E1">
        <w:rPr>
          <w:lang w:val="et-EE"/>
        </w:rPr>
        <w:t>klaasikindlustusega</w:t>
      </w:r>
      <w:r w:rsidR="007F4505" w:rsidRPr="000B38E1">
        <w:rPr>
          <w:lang w:val="et-EE"/>
        </w:rPr>
        <w:t xml:space="preserve"> ilma omaosaluseta)</w:t>
      </w:r>
      <w:r w:rsidR="005F24F0" w:rsidRPr="000B38E1">
        <w:rPr>
          <w:lang w:val="et-EE"/>
        </w:rPr>
        <w:t>. Kaskokindlustuse omavastutuse ulatus on kuni 300 eurot, mille kohustub</w:t>
      </w:r>
      <w:r w:rsidR="004C44C2" w:rsidRPr="000B38E1">
        <w:rPr>
          <w:lang w:val="et-EE"/>
        </w:rPr>
        <w:t xml:space="preserve"> oma süülise käitumise </w:t>
      </w:r>
      <w:r w:rsidR="00C040BB" w:rsidRPr="000B38E1">
        <w:rPr>
          <w:lang w:val="et-EE"/>
        </w:rPr>
        <w:t>tagajärjel tekkinud kahju puhul</w:t>
      </w:r>
      <w:r w:rsidR="005F24F0" w:rsidRPr="000B38E1">
        <w:rPr>
          <w:lang w:val="et-EE"/>
        </w:rPr>
        <w:t xml:space="preserve"> tasuma hankija</w:t>
      </w:r>
      <w:r w:rsidR="00A5593D" w:rsidRPr="000B38E1">
        <w:rPr>
          <w:lang w:val="et-EE"/>
        </w:rPr>
        <w:t xml:space="preserve">. </w:t>
      </w:r>
      <w:r w:rsidR="00362B1E" w:rsidRPr="000B38E1">
        <w:rPr>
          <w:lang w:val="et-EE"/>
        </w:rPr>
        <w:t>Juhul, kui sõidukile tekib hankija süülise käitumise tulemusena kahju, mida kaskokindlustus ei hüvita, hüvitab hankija selle täies ulatuses</w:t>
      </w:r>
    </w:p>
    <w:p w14:paraId="21F7D02C" w14:textId="580089D9" w:rsidR="00923FA4" w:rsidRPr="000B38E1" w:rsidRDefault="00A754E8" w:rsidP="00230A90">
      <w:pPr>
        <w:pStyle w:val="ListParagraph"/>
        <w:numPr>
          <w:ilvl w:val="0"/>
          <w:numId w:val="2"/>
        </w:numPr>
        <w:rPr>
          <w:lang w:val="et-EE"/>
        </w:rPr>
      </w:pPr>
      <w:r w:rsidRPr="000B38E1">
        <w:rPr>
          <w:lang w:val="et-EE"/>
        </w:rPr>
        <w:t xml:space="preserve">sõidukite </w:t>
      </w:r>
      <w:r w:rsidR="00230A90" w:rsidRPr="000B38E1">
        <w:rPr>
          <w:lang w:val="et-EE"/>
        </w:rPr>
        <w:t xml:space="preserve">üleandmine-vastuvõtmine </w:t>
      </w:r>
      <w:r w:rsidRPr="000B38E1">
        <w:rPr>
          <w:lang w:val="et-EE"/>
        </w:rPr>
        <w:t xml:space="preserve">toimub </w:t>
      </w:r>
      <w:r w:rsidR="00230A90" w:rsidRPr="000B38E1">
        <w:rPr>
          <w:lang w:val="et-EE"/>
        </w:rPr>
        <w:t>poolte esindajate juuresolekul sõlmitava aktiga,</w:t>
      </w:r>
      <w:r w:rsidR="00C51396" w:rsidRPr="000B38E1">
        <w:rPr>
          <w:lang w:val="et-EE"/>
        </w:rPr>
        <w:t xml:space="preserve"> milles fikseeritakse nähtavad puudused</w:t>
      </w:r>
    </w:p>
    <w:p w14:paraId="1AC66C80" w14:textId="5AC2C5B3" w:rsidR="00362B1E" w:rsidRPr="000B38E1" w:rsidRDefault="00AA3E92" w:rsidP="00230A90">
      <w:pPr>
        <w:pStyle w:val="ListParagraph"/>
        <w:numPr>
          <w:ilvl w:val="0"/>
          <w:numId w:val="2"/>
        </w:numPr>
        <w:rPr>
          <w:lang w:val="et-EE"/>
        </w:rPr>
      </w:pPr>
      <w:r w:rsidRPr="000B38E1">
        <w:rPr>
          <w:lang w:val="et-EE"/>
        </w:rPr>
        <w:t>h</w:t>
      </w:r>
      <w:r w:rsidR="00362B1E" w:rsidRPr="000B38E1">
        <w:rPr>
          <w:lang w:val="et-EE"/>
        </w:rPr>
        <w:t>ankija tasub lepinguperioodil kütuse, aknapesuvedeliku, auto koristuse ja -pesu eest;</w:t>
      </w:r>
    </w:p>
    <w:p w14:paraId="1AC8CB76" w14:textId="01DE4591" w:rsidR="00A5593D" w:rsidRPr="000B38E1" w:rsidRDefault="00AA3E92" w:rsidP="00230A90">
      <w:pPr>
        <w:pStyle w:val="ListParagraph"/>
        <w:numPr>
          <w:ilvl w:val="0"/>
          <w:numId w:val="2"/>
        </w:numPr>
        <w:rPr>
          <w:lang w:val="et-EE"/>
        </w:rPr>
      </w:pPr>
      <w:r w:rsidRPr="000B38E1">
        <w:rPr>
          <w:lang w:val="et-EE"/>
        </w:rPr>
        <w:t>h</w:t>
      </w:r>
      <w:r w:rsidR="00A5593D" w:rsidRPr="000B38E1">
        <w:rPr>
          <w:lang w:val="et-EE"/>
        </w:rPr>
        <w:t>ankija tasub liiklusseadusest tulenevad tra</w:t>
      </w:r>
      <w:r w:rsidR="00246E7D" w:rsidRPr="000B38E1">
        <w:rPr>
          <w:lang w:val="et-EE"/>
        </w:rPr>
        <w:t xml:space="preserve">hvid, </w:t>
      </w:r>
      <w:r w:rsidR="00C51396" w:rsidRPr="000B38E1">
        <w:rPr>
          <w:lang w:val="et-EE"/>
        </w:rPr>
        <w:t>parkimise tasud ja</w:t>
      </w:r>
      <w:r w:rsidR="00A5593D" w:rsidRPr="000B38E1">
        <w:rPr>
          <w:lang w:val="et-EE"/>
        </w:rPr>
        <w:t xml:space="preserve"> viivistasud, mis tekivad </w:t>
      </w:r>
      <w:r w:rsidR="00593B41" w:rsidRPr="000B38E1">
        <w:rPr>
          <w:lang w:val="et-EE"/>
        </w:rPr>
        <w:t xml:space="preserve">seoses renditavate sõidukite kasutamisega </w:t>
      </w:r>
      <w:r w:rsidR="00A5593D" w:rsidRPr="000B38E1">
        <w:rPr>
          <w:lang w:val="et-EE"/>
        </w:rPr>
        <w:t>sõidukite tema valduses oleku ajal</w:t>
      </w:r>
    </w:p>
    <w:p w14:paraId="70F9B87B" w14:textId="07FABA20" w:rsidR="00A5593D" w:rsidRPr="000B38E1" w:rsidRDefault="00A5593D" w:rsidP="00230A90">
      <w:pPr>
        <w:pStyle w:val="ListParagraph"/>
        <w:numPr>
          <w:ilvl w:val="0"/>
          <w:numId w:val="2"/>
        </w:numPr>
        <w:rPr>
          <w:lang w:val="et-EE"/>
        </w:rPr>
      </w:pPr>
      <w:r w:rsidRPr="000B38E1">
        <w:rPr>
          <w:lang w:val="et-EE"/>
        </w:rPr>
        <w:t xml:space="preserve">tehnilise </w:t>
      </w:r>
      <w:r w:rsidR="00230A90" w:rsidRPr="000B38E1">
        <w:rPr>
          <w:lang w:val="et-EE"/>
        </w:rPr>
        <w:t xml:space="preserve">rikke tõttu liikumisvõimetuks muutunud sõiduki äravedu Paide linna </w:t>
      </w:r>
      <w:r w:rsidR="00246E7D" w:rsidRPr="000B38E1">
        <w:rPr>
          <w:lang w:val="et-EE"/>
        </w:rPr>
        <w:t>h</w:t>
      </w:r>
      <w:r w:rsidR="00230A90" w:rsidRPr="000B38E1">
        <w:rPr>
          <w:lang w:val="et-EE"/>
        </w:rPr>
        <w:t xml:space="preserve">aldusterritooriumilt </w:t>
      </w:r>
      <w:r w:rsidRPr="000B38E1">
        <w:rPr>
          <w:lang w:val="et-EE"/>
        </w:rPr>
        <w:t xml:space="preserve">toimub </w:t>
      </w:r>
      <w:r w:rsidR="00593B41" w:rsidRPr="000B38E1">
        <w:rPr>
          <w:lang w:val="et-EE"/>
        </w:rPr>
        <w:t>pakkuja</w:t>
      </w:r>
      <w:r w:rsidR="00230A90" w:rsidRPr="000B38E1">
        <w:rPr>
          <w:lang w:val="et-EE"/>
        </w:rPr>
        <w:t xml:space="preserve"> kulul</w:t>
      </w:r>
    </w:p>
    <w:p w14:paraId="3E606DB9" w14:textId="14080284" w:rsidR="003B6553" w:rsidRPr="000B38E1" w:rsidRDefault="00246E7D" w:rsidP="00230A90">
      <w:pPr>
        <w:pStyle w:val="ListParagraph"/>
        <w:numPr>
          <w:ilvl w:val="0"/>
          <w:numId w:val="2"/>
        </w:numPr>
        <w:rPr>
          <w:lang w:val="et-EE"/>
        </w:rPr>
      </w:pPr>
      <w:r w:rsidRPr="000B38E1">
        <w:rPr>
          <w:lang w:val="et-EE"/>
        </w:rPr>
        <w:t>p</w:t>
      </w:r>
      <w:r w:rsidR="00A754E8" w:rsidRPr="000B38E1">
        <w:rPr>
          <w:lang w:val="et-EE"/>
        </w:rPr>
        <w:t>akkuja</w:t>
      </w:r>
      <w:r w:rsidR="00A5593D" w:rsidRPr="000B38E1">
        <w:rPr>
          <w:lang w:val="et-EE"/>
        </w:rPr>
        <w:t xml:space="preserve"> tagab </w:t>
      </w:r>
      <w:r w:rsidR="00230A90" w:rsidRPr="000B38E1">
        <w:rPr>
          <w:lang w:val="et-EE"/>
        </w:rPr>
        <w:t xml:space="preserve">kasutamist takistava rikke puhul </w:t>
      </w:r>
      <w:r w:rsidRPr="000B38E1">
        <w:rPr>
          <w:lang w:val="et-EE"/>
        </w:rPr>
        <w:t xml:space="preserve">rikke kõrvaldamise ajaks </w:t>
      </w:r>
      <w:r w:rsidR="00230A90" w:rsidRPr="000B38E1">
        <w:rPr>
          <w:lang w:val="et-EE"/>
        </w:rPr>
        <w:t>asendusauto 24 tunni jooksul</w:t>
      </w:r>
      <w:r w:rsidR="00593B41" w:rsidRPr="000B38E1">
        <w:rPr>
          <w:lang w:val="et-EE"/>
        </w:rPr>
        <w:t>. Asendusauto vajaduse tekkimisel saab hankija selle kätte maksimaalselt 25 km kauguselt hankija asukohast;</w:t>
      </w:r>
    </w:p>
    <w:p w14:paraId="194F1419" w14:textId="67F6909B" w:rsidR="003B6553" w:rsidRPr="000B38E1" w:rsidRDefault="00230A90" w:rsidP="00230A90">
      <w:pPr>
        <w:pStyle w:val="ListParagraph"/>
        <w:numPr>
          <w:ilvl w:val="0"/>
          <w:numId w:val="2"/>
        </w:numPr>
        <w:rPr>
          <w:lang w:val="et-EE"/>
        </w:rPr>
      </w:pPr>
      <w:r w:rsidRPr="000B38E1">
        <w:rPr>
          <w:lang w:val="et-EE"/>
        </w:rPr>
        <w:t xml:space="preserve">suve- ja talverehvid </w:t>
      </w:r>
      <w:r w:rsidR="00246E7D" w:rsidRPr="000B38E1">
        <w:rPr>
          <w:lang w:val="et-EE"/>
        </w:rPr>
        <w:t>tagab pakkuja</w:t>
      </w:r>
      <w:r w:rsidRPr="000B38E1">
        <w:rPr>
          <w:lang w:val="et-EE"/>
        </w:rPr>
        <w:t xml:space="preserve">, </w:t>
      </w:r>
      <w:proofErr w:type="spellStart"/>
      <w:r w:rsidRPr="000B38E1">
        <w:rPr>
          <w:lang w:val="et-EE"/>
        </w:rPr>
        <w:t>rehvivahetus</w:t>
      </w:r>
      <w:proofErr w:type="spellEnd"/>
      <w:r w:rsidR="005F24F0" w:rsidRPr="000B38E1">
        <w:rPr>
          <w:lang w:val="et-EE"/>
        </w:rPr>
        <w:t>, remondid,</w:t>
      </w:r>
      <w:r w:rsidRPr="000B38E1">
        <w:rPr>
          <w:lang w:val="et-EE"/>
        </w:rPr>
        <w:t xml:space="preserve"> hooldused</w:t>
      </w:r>
      <w:r w:rsidR="005F24F0" w:rsidRPr="000B38E1">
        <w:rPr>
          <w:lang w:val="et-EE"/>
        </w:rPr>
        <w:t xml:space="preserve"> ja tehniline ülevaatus teostatakse</w:t>
      </w:r>
      <w:r w:rsidRPr="000B38E1">
        <w:rPr>
          <w:lang w:val="et-EE"/>
        </w:rPr>
        <w:t xml:space="preserve"> </w:t>
      </w:r>
      <w:r w:rsidR="00C13DA8" w:rsidRPr="000B38E1">
        <w:rPr>
          <w:lang w:val="et-EE"/>
        </w:rPr>
        <w:t>pakku</w:t>
      </w:r>
      <w:r w:rsidRPr="000B38E1">
        <w:rPr>
          <w:lang w:val="et-EE"/>
        </w:rPr>
        <w:t xml:space="preserve">ja kulul. </w:t>
      </w:r>
      <w:r w:rsidR="004D4143" w:rsidRPr="000B38E1">
        <w:rPr>
          <w:lang w:val="et-EE"/>
        </w:rPr>
        <w:t xml:space="preserve">Kui töökoda </w:t>
      </w:r>
      <w:r w:rsidR="002C318D" w:rsidRPr="000B38E1">
        <w:rPr>
          <w:lang w:val="et-EE"/>
        </w:rPr>
        <w:t>v</w:t>
      </w:r>
      <w:r w:rsidR="00E20E38" w:rsidRPr="000B38E1">
        <w:rPr>
          <w:lang w:val="et-EE"/>
        </w:rPr>
        <w:t>õi</w:t>
      </w:r>
      <w:r w:rsidR="002C318D" w:rsidRPr="000B38E1">
        <w:rPr>
          <w:lang w:val="et-EE"/>
        </w:rPr>
        <w:t xml:space="preserve"> ülevaatuspunkt </w:t>
      </w:r>
      <w:r w:rsidR="004D4143" w:rsidRPr="000B38E1">
        <w:rPr>
          <w:lang w:val="et-EE"/>
        </w:rPr>
        <w:t xml:space="preserve">asub </w:t>
      </w:r>
      <w:r w:rsidR="008955C3" w:rsidRPr="000B38E1">
        <w:rPr>
          <w:lang w:val="et-EE"/>
        </w:rPr>
        <w:t>hankija</w:t>
      </w:r>
      <w:r w:rsidR="002C318D" w:rsidRPr="000B38E1">
        <w:rPr>
          <w:lang w:val="et-EE"/>
        </w:rPr>
        <w:t xml:space="preserve"> asukohast</w:t>
      </w:r>
      <w:r w:rsidR="008955C3" w:rsidRPr="000B38E1">
        <w:rPr>
          <w:lang w:val="et-EE"/>
        </w:rPr>
        <w:t xml:space="preserve"> kaugemal, kui 2</w:t>
      </w:r>
      <w:r w:rsidR="002C318D" w:rsidRPr="000B38E1">
        <w:rPr>
          <w:lang w:val="et-EE"/>
        </w:rPr>
        <w:t>5</w:t>
      </w:r>
      <w:r w:rsidR="008955C3" w:rsidRPr="000B38E1">
        <w:rPr>
          <w:lang w:val="et-EE"/>
        </w:rPr>
        <w:t xml:space="preserve"> km</w:t>
      </w:r>
      <w:r w:rsidR="004D4143" w:rsidRPr="000B38E1">
        <w:rPr>
          <w:lang w:val="et-EE"/>
        </w:rPr>
        <w:t xml:space="preserve">, </w:t>
      </w:r>
      <w:r w:rsidRPr="000B38E1">
        <w:rPr>
          <w:lang w:val="et-EE"/>
        </w:rPr>
        <w:t>transpordib</w:t>
      </w:r>
      <w:r w:rsidR="004D4143" w:rsidRPr="000B38E1">
        <w:rPr>
          <w:lang w:val="et-EE"/>
        </w:rPr>
        <w:t xml:space="preserve"> sõiduki</w:t>
      </w:r>
      <w:r w:rsidRPr="000B38E1">
        <w:rPr>
          <w:lang w:val="et-EE"/>
        </w:rPr>
        <w:t xml:space="preserve"> töökotta </w:t>
      </w:r>
      <w:r w:rsidR="00A754E8" w:rsidRPr="000B38E1">
        <w:rPr>
          <w:lang w:val="et-EE"/>
        </w:rPr>
        <w:t>pakkuja</w:t>
      </w:r>
      <w:r w:rsidR="00593B41" w:rsidRPr="000B38E1">
        <w:rPr>
          <w:lang w:val="et-EE"/>
        </w:rPr>
        <w:t>, lähemal asuvasse töökotta transpordib liikumisvõimelise sõiduki, mille tehniline seisukord liiklusseaduse mõttes lubab remondikohta sõita, hankija</w:t>
      </w:r>
      <w:r w:rsidRPr="000B38E1">
        <w:rPr>
          <w:lang w:val="et-EE"/>
        </w:rPr>
        <w:t>. Tööpäevadel</w:t>
      </w:r>
      <w:r w:rsidR="00246E7D" w:rsidRPr="000B38E1">
        <w:rPr>
          <w:lang w:val="et-EE"/>
        </w:rPr>
        <w:t xml:space="preserve"> tagab </w:t>
      </w:r>
      <w:r w:rsidR="002C318D" w:rsidRPr="000B38E1">
        <w:rPr>
          <w:lang w:val="et-EE"/>
        </w:rPr>
        <w:t xml:space="preserve">pakkuja </w:t>
      </w:r>
      <w:r w:rsidR="00E20E38" w:rsidRPr="000B38E1">
        <w:rPr>
          <w:lang w:val="et-EE"/>
        </w:rPr>
        <w:t xml:space="preserve">üle </w:t>
      </w:r>
      <w:r w:rsidR="00C24C9D" w:rsidRPr="000B38E1">
        <w:rPr>
          <w:lang w:val="et-EE"/>
        </w:rPr>
        <w:t>4</w:t>
      </w:r>
      <w:r w:rsidR="00E20E38" w:rsidRPr="000B38E1">
        <w:rPr>
          <w:lang w:val="et-EE"/>
        </w:rPr>
        <w:t xml:space="preserve"> tunni vältavateks </w:t>
      </w:r>
      <w:r w:rsidR="00A754E8" w:rsidRPr="000B38E1">
        <w:rPr>
          <w:lang w:val="et-EE"/>
        </w:rPr>
        <w:t xml:space="preserve">hooldus- ja remonttööde tegemiseks </w:t>
      </w:r>
      <w:r w:rsidRPr="000B38E1">
        <w:rPr>
          <w:lang w:val="et-EE"/>
        </w:rPr>
        <w:t>asendusauto</w:t>
      </w:r>
    </w:p>
    <w:p w14:paraId="3D2F5E85" w14:textId="6E07B2E2" w:rsidR="003B6553" w:rsidRPr="000B38E1" w:rsidRDefault="00593B41" w:rsidP="00230A90">
      <w:pPr>
        <w:pStyle w:val="ListParagraph"/>
        <w:numPr>
          <w:ilvl w:val="0"/>
          <w:numId w:val="2"/>
        </w:numPr>
        <w:rPr>
          <w:lang w:val="et-EE"/>
        </w:rPr>
      </w:pPr>
      <w:r w:rsidRPr="000B38E1">
        <w:rPr>
          <w:lang w:val="et-EE"/>
        </w:rPr>
        <w:t>s</w:t>
      </w:r>
      <w:r w:rsidR="00A754E8" w:rsidRPr="000B38E1">
        <w:rPr>
          <w:lang w:val="et-EE"/>
        </w:rPr>
        <w:t>õidukeid</w:t>
      </w:r>
      <w:r w:rsidR="005F24F0" w:rsidRPr="000B38E1">
        <w:rPr>
          <w:lang w:val="et-EE"/>
        </w:rPr>
        <w:t xml:space="preserve"> võib pesta </w:t>
      </w:r>
      <w:r w:rsidR="00BB6BE3" w:rsidRPr="000B38E1">
        <w:rPr>
          <w:lang w:val="et-EE"/>
        </w:rPr>
        <w:t>Paides linna haldusterritooriumil asuvas</w:t>
      </w:r>
      <w:r w:rsidR="005F24F0" w:rsidRPr="000B38E1">
        <w:rPr>
          <w:lang w:val="et-EE"/>
        </w:rPr>
        <w:t xml:space="preserve"> </w:t>
      </w:r>
      <w:r w:rsidR="00BB6BE3" w:rsidRPr="000B38E1">
        <w:rPr>
          <w:lang w:val="et-EE"/>
        </w:rPr>
        <w:t>automaat</w:t>
      </w:r>
      <w:r w:rsidR="005F24F0" w:rsidRPr="000B38E1">
        <w:rPr>
          <w:lang w:val="et-EE"/>
        </w:rPr>
        <w:t>pesulas</w:t>
      </w:r>
      <w:r w:rsidR="00B80FDE" w:rsidRPr="000B38E1">
        <w:rPr>
          <w:lang w:val="et-EE"/>
        </w:rPr>
        <w:t xml:space="preserve"> </w:t>
      </w:r>
    </w:p>
    <w:p w14:paraId="047A5A69" w14:textId="425904FB" w:rsidR="003B6553" w:rsidRPr="000B38E1" w:rsidRDefault="00593B41" w:rsidP="00230A90">
      <w:pPr>
        <w:pStyle w:val="ListParagraph"/>
        <w:numPr>
          <w:ilvl w:val="0"/>
          <w:numId w:val="2"/>
        </w:numPr>
        <w:rPr>
          <w:lang w:val="et-EE"/>
        </w:rPr>
      </w:pPr>
      <w:r w:rsidRPr="000B38E1">
        <w:rPr>
          <w:lang w:val="et-EE"/>
        </w:rPr>
        <w:t>p</w:t>
      </w:r>
      <w:r w:rsidR="00E0779F" w:rsidRPr="000B38E1">
        <w:rPr>
          <w:lang w:val="et-EE"/>
        </w:rPr>
        <w:t>laneeritav läbisõit 2</w:t>
      </w:r>
      <w:r w:rsidR="003B6553" w:rsidRPr="000B38E1">
        <w:rPr>
          <w:lang w:val="et-EE"/>
        </w:rPr>
        <w:t>5</w:t>
      </w:r>
      <w:r w:rsidR="00E0779F" w:rsidRPr="000B38E1">
        <w:rPr>
          <w:lang w:val="et-EE"/>
        </w:rPr>
        <w:t> 000 km</w:t>
      </w:r>
    </w:p>
    <w:p w14:paraId="2FF97736" w14:textId="4E5B64DF" w:rsidR="007F6025" w:rsidRPr="005360F4" w:rsidRDefault="00593B41" w:rsidP="00230A90">
      <w:pPr>
        <w:pStyle w:val="ListParagraph"/>
        <w:numPr>
          <w:ilvl w:val="0"/>
          <w:numId w:val="2"/>
        </w:numPr>
        <w:rPr>
          <w:lang w:val="et-EE"/>
        </w:rPr>
      </w:pPr>
      <w:r w:rsidRPr="000B38E1">
        <w:rPr>
          <w:lang w:val="et-EE"/>
        </w:rPr>
        <w:t>h</w:t>
      </w:r>
      <w:r w:rsidR="00246E7D" w:rsidRPr="000B38E1">
        <w:rPr>
          <w:lang w:val="et-EE"/>
        </w:rPr>
        <w:t>ankija ei maksa tagatisraha</w:t>
      </w:r>
      <w:r w:rsidR="00362B1E" w:rsidRPr="000B38E1">
        <w:rPr>
          <w:lang w:val="et-EE"/>
        </w:rPr>
        <w:t>.</w:t>
      </w:r>
    </w:p>
    <w:sectPr w:rsidR="007F6025" w:rsidRPr="00536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426"/>
    <w:multiLevelType w:val="hybridMultilevel"/>
    <w:tmpl w:val="E22E925E"/>
    <w:lvl w:ilvl="0" w:tplc="A55AE662">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00A79"/>
    <w:multiLevelType w:val="hybridMultilevel"/>
    <w:tmpl w:val="035AD72E"/>
    <w:lvl w:ilvl="0" w:tplc="AF9EE53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1675"/>
    <w:multiLevelType w:val="hybridMultilevel"/>
    <w:tmpl w:val="655E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32"/>
    <w:rsid w:val="0000120E"/>
    <w:rsid w:val="0000246B"/>
    <w:rsid w:val="00067C9A"/>
    <w:rsid w:val="000955F3"/>
    <w:rsid w:val="000A3626"/>
    <w:rsid w:val="000B38E1"/>
    <w:rsid w:val="000F3501"/>
    <w:rsid w:val="00147C35"/>
    <w:rsid w:val="00157427"/>
    <w:rsid w:val="00170E0B"/>
    <w:rsid w:val="00172030"/>
    <w:rsid w:val="0017465E"/>
    <w:rsid w:val="00181DFC"/>
    <w:rsid w:val="001C3941"/>
    <w:rsid w:val="001C677F"/>
    <w:rsid w:val="001F28EC"/>
    <w:rsid w:val="00227B6D"/>
    <w:rsid w:val="00230A90"/>
    <w:rsid w:val="00246E7D"/>
    <w:rsid w:val="002C318D"/>
    <w:rsid w:val="00362B1E"/>
    <w:rsid w:val="003B6553"/>
    <w:rsid w:val="00400FD3"/>
    <w:rsid w:val="00425BEB"/>
    <w:rsid w:val="004C44C2"/>
    <w:rsid w:val="004D2BAA"/>
    <w:rsid w:val="004D4143"/>
    <w:rsid w:val="00517022"/>
    <w:rsid w:val="00517D95"/>
    <w:rsid w:val="005202C4"/>
    <w:rsid w:val="005360F4"/>
    <w:rsid w:val="00544C6E"/>
    <w:rsid w:val="0056427A"/>
    <w:rsid w:val="00577070"/>
    <w:rsid w:val="00587E5E"/>
    <w:rsid w:val="00593B41"/>
    <w:rsid w:val="005F24F0"/>
    <w:rsid w:val="00684ADE"/>
    <w:rsid w:val="00691B9C"/>
    <w:rsid w:val="006A13EF"/>
    <w:rsid w:val="006B5E02"/>
    <w:rsid w:val="006E40AC"/>
    <w:rsid w:val="0070762B"/>
    <w:rsid w:val="007178DD"/>
    <w:rsid w:val="007329E3"/>
    <w:rsid w:val="0074380E"/>
    <w:rsid w:val="00751EFC"/>
    <w:rsid w:val="00793E41"/>
    <w:rsid w:val="007A4B37"/>
    <w:rsid w:val="007F4505"/>
    <w:rsid w:val="007F6025"/>
    <w:rsid w:val="00815C8E"/>
    <w:rsid w:val="00865053"/>
    <w:rsid w:val="008955C3"/>
    <w:rsid w:val="008A22AD"/>
    <w:rsid w:val="008E0A58"/>
    <w:rsid w:val="008E4654"/>
    <w:rsid w:val="00903BD0"/>
    <w:rsid w:val="009054CF"/>
    <w:rsid w:val="00917B93"/>
    <w:rsid w:val="00923FA4"/>
    <w:rsid w:val="009370A9"/>
    <w:rsid w:val="00991C02"/>
    <w:rsid w:val="009B6959"/>
    <w:rsid w:val="00A10A6B"/>
    <w:rsid w:val="00A2055F"/>
    <w:rsid w:val="00A5593D"/>
    <w:rsid w:val="00A754E8"/>
    <w:rsid w:val="00A85FBE"/>
    <w:rsid w:val="00AA178B"/>
    <w:rsid w:val="00AA3E92"/>
    <w:rsid w:val="00AD5132"/>
    <w:rsid w:val="00AD68EF"/>
    <w:rsid w:val="00B3419C"/>
    <w:rsid w:val="00B74EC0"/>
    <w:rsid w:val="00B80FDE"/>
    <w:rsid w:val="00BB6BE3"/>
    <w:rsid w:val="00BC131C"/>
    <w:rsid w:val="00BF3027"/>
    <w:rsid w:val="00C040BB"/>
    <w:rsid w:val="00C054D6"/>
    <w:rsid w:val="00C13DA8"/>
    <w:rsid w:val="00C24C9D"/>
    <w:rsid w:val="00C51396"/>
    <w:rsid w:val="00C62492"/>
    <w:rsid w:val="00C75A1F"/>
    <w:rsid w:val="00C95EAB"/>
    <w:rsid w:val="00CB3490"/>
    <w:rsid w:val="00D2409D"/>
    <w:rsid w:val="00D328AC"/>
    <w:rsid w:val="00D57309"/>
    <w:rsid w:val="00E0779F"/>
    <w:rsid w:val="00E20E38"/>
    <w:rsid w:val="00E85595"/>
    <w:rsid w:val="00E9371F"/>
    <w:rsid w:val="00EE3B69"/>
    <w:rsid w:val="00F83A28"/>
    <w:rsid w:val="00FD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B9A6"/>
  <w15:chartTrackingRefBased/>
  <w15:docId w15:val="{B623786C-8C70-44C4-AF28-3DB463A5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A90"/>
    <w:pPr>
      <w:ind w:left="720"/>
      <w:contextualSpacing/>
    </w:pPr>
  </w:style>
  <w:style w:type="character" w:styleId="Hyperlink">
    <w:name w:val="Hyperlink"/>
    <w:basedOn w:val="DefaultParagraphFont"/>
    <w:uiPriority w:val="99"/>
    <w:unhideWhenUsed/>
    <w:rsid w:val="0017465E"/>
    <w:rPr>
      <w:color w:val="0563C1" w:themeColor="hyperlink"/>
      <w:u w:val="single"/>
    </w:rPr>
  </w:style>
  <w:style w:type="character" w:styleId="UnresolvedMention">
    <w:name w:val="Unresolved Mention"/>
    <w:basedOn w:val="DefaultParagraphFont"/>
    <w:uiPriority w:val="99"/>
    <w:semiHidden/>
    <w:unhideWhenUsed/>
    <w:rsid w:val="00174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de@paide.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rmo.Hints@paide.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6FECD3BB15AB44B9606A9E721008FD" ma:contentTypeVersion="9" ma:contentTypeDescription="Loo uus dokument" ma:contentTypeScope="" ma:versionID="7babedf4ffc6a703749e20d408943d3d">
  <xsd:schema xmlns:xsd="http://www.w3.org/2001/XMLSchema" xmlns:xs="http://www.w3.org/2001/XMLSchema" xmlns:p="http://schemas.microsoft.com/office/2006/metadata/properties" xmlns:ns3="70d52fc7-aec9-4bc6-a3b2-b18feb97306e" targetNamespace="http://schemas.microsoft.com/office/2006/metadata/properties" ma:root="true" ma:fieldsID="7d5c4c29adc98a063caee2090b276694" ns3:_="">
    <xsd:import namespace="70d52fc7-aec9-4bc6-a3b2-b18feb97306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52fc7-aec9-4bc6-a3b2-b18feb9730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7B7ED-07B3-40EE-905E-15980D69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52fc7-aec9-4bc6-a3b2-b18feb973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274B3-5F8F-432B-ABAE-A4E738181C5B}">
  <ds:schemaRefs>
    <ds:schemaRef ds:uri="http://purl.org/dc/elements/1.1/"/>
    <ds:schemaRef ds:uri="http://schemas.microsoft.com/office/2006/metadata/properties"/>
    <ds:schemaRef ds:uri="70d52fc7-aec9-4bc6-a3b2-b18feb97306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76A78CE-F13B-4E1F-8BDC-4BC6503FD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738</Words>
  <Characters>4284</Characters>
  <Application>Microsoft Office Word</Application>
  <DocSecurity>0</DocSecurity>
  <Lines>35</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Paide Linnavalitsus</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Mart-Peeter Erss</dc:creator>
  <cp:keywords/>
  <dc:description/>
  <cp:lastModifiedBy>Jane Kõnno</cp:lastModifiedBy>
  <cp:revision>25</cp:revision>
  <cp:lastPrinted>2026-01-16T06:54:00Z</cp:lastPrinted>
  <dcterms:created xsi:type="dcterms:W3CDTF">2026-01-14T07:26:00Z</dcterms:created>
  <dcterms:modified xsi:type="dcterms:W3CDTF">2026-01-19T13:20:00Z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0x010100E16FECD3BB15AB44B9606A9E721008FD</vt:lpwstr>
  </property>
</Properties>
</file>